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D0" w:rsidRDefault="00D56E80" w:rsidP="00F621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 xml:space="preserve">Dear </w:t>
      </w:r>
      <w:r w:rsidR="00F621D0">
        <w:rPr>
          <w:rFonts w:ascii="Times New Roman" w:eastAsia="宋体" w:hAnsi="Times New Roman" w:hint="eastAsia"/>
          <w:color w:val="000000"/>
        </w:rPr>
        <w:t xml:space="preserve">Dr. </w:t>
      </w:r>
      <w:proofErr w:type="spellStart"/>
      <w:r w:rsidR="00F621D0" w:rsidRPr="00E17E62">
        <w:rPr>
          <w:rFonts w:ascii="Times New Roman" w:eastAsia="宋体" w:hAnsi="Times New Roman"/>
          <w:color w:val="000000"/>
        </w:rPr>
        <w:t>Matja</w:t>
      </w:r>
      <w:r w:rsidR="00F621D0" w:rsidRPr="00E17E62">
        <w:rPr>
          <w:rFonts w:ascii="Times New Roman" w:eastAsia="MS Mincho" w:hAnsi="Times New Roman"/>
          <w:color w:val="000000"/>
        </w:rPr>
        <w:t>ž</w:t>
      </w:r>
      <w:proofErr w:type="spellEnd"/>
      <w:r w:rsidR="00F621D0" w:rsidRPr="00E17E62">
        <w:rPr>
          <w:rFonts w:ascii="Times New Roman" w:eastAsia="宋体" w:hAnsi="Times New Roman"/>
          <w:color w:val="000000"/>
        </w:rPr>
        <w:t xml:space="preserve"> </w:t>
      </w:r>
      <w:proofErr w:type="spellStart"/>
      <w:r w:rsidR="00F621D0" w:rsidRPr="00E17E62">
        <w:rPr>
          <w:rFonts w:ascii="Times New Roman" w:eastAsia="宋体" w:hAnsi="Times New Roman"/>
          <w:color w:val="000000"/>
        </w:rPr>
        <w:t>Kristl</w:t>
      </w:r>
      <w:proofErr w:type="spellEnd"/>
      <w:r w:rsidR="00F621D0">
        <w:rPr>
          <w:rFonts w:ascii="Times New Roman" w:eastAsia="宋体" w:hAnsi="Times New Roman" w:hint="eastAsia"/>
          <w:color w:val="000000"/>
        </w:rPr>
        <w:t xml:space="preserve">, </w:t>
      </w:r>
    </w:p>
    <w:p w:rsidR="00F621D0" w:rsidRDefault="00F621D0" w:rsidP="00F621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Thank you. </w:t>
      </w:r>
    </w:p>
    <w:p w:rsidR="00D56E80" w:rsidRDefault="00F621D0" w:rsidP="00F621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The manuscript has been revised with the </w:t>
      </w:r>
      <w:r w:rsidR="00D56E80" w:rsidRPr="00E17E62">
        <w:rPr>
          <w:rFonts w:ascii="Times New Roman" w:eastAsia="宋体" w:hAnsi="Times New Roman"/>
          <w:color w:val="000000"/>
        </w:rPr>
        <w:t>suggestions</w:t>
      </w:r>
      <w:r>
        <w:rPr>
          <w:rFonts w:ascii="Times New Roman" w:eastAsia="宋体" w:hAnsi="Times New Roman" w:hint="eastAsia"/>
          <w:color w:val="000000"/>
        </w:rPr>
        <w:t xml:space="preserve">. </w:t>
      </w:r>
    </w:p>
    <w:p w:rsidR="00F621D0" w:rsidRDefault="00F621D0" w:rsidP="00F621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I am looking </w:t>
      </w:r>
      <w:r>
        <w:rPr>
          <w:rFonts w:ascii="Times New Roman" w:eastAsia="宋体" w:hAnsi="Times New Roman"/>
          <w:color w:val="000000"/>
        </w:rPr>
        <w:t>forward</w:t>
      </w:r>
      <w:r>
        <w:rPr>
          <w:rFonts w:ascii="Times New Roman" w:eastAsia="宋体" w:hAnsi="Times New Roman" w:hint="eastAsia"/>
          <w:color w:val="000000"/>
        </w:rPr>
        <w:t xml:space="preserve"> to your response. </w:t>
      </w:r>
    </w:p>
    <w:p w:rsidR="00F621D0" w:rsidRDefault="00F621D0" w:rsidP="00F621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</w:p>
    <w:p w:rsidR="00D56E80" w:rsidRPr="00E17E62" w:rsidRDefault="00D56E80" w:rsidP="00F621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Sincerely yours,</w:t>
      </w:r>
    </w:p>
    <w:p w:rsidR="00D56E80" w:rsidRDefault="00F621D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Dr. </w:t>
      </w:r>
      <w:proofErr w:type="spellStart"/>
      <w:r>
        <w:rPr>
          <w:rFonts w:ascii="Times New Roman" w:eastAsia="宋体" w:hAnsi="Times New Roman" w:hint="eastAsia"/>
          <w:color w:val="000000"/>
        </w:rPr>
        <w:t>Peng</w:t>
      </w:r>
      <w:proofErr w:type="spellEnd"/>
      <w:r>
        <w:rPr>
          <w:rFonts w:ascii="Times New Roman" w:eastAsia="宋体" w:hAnsi="Times New Roman" w:hint="eastAsia"/>
          <w:color w:val="000000"/>
        </w:rPr>
        <w:t xml:space="preserve"> </w:t>
      </w:r>
    </w:p>
    <w:p w:rsidR="00F621D0" w:rsidRPr="00E17E62" w:rsidRDefault="00F621D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</w:p>
    <w:p w:rsidR="00E036A5" w:rsidRDefault="00E036A5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------------------------------------------------------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Reviewer A: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1.</w:t>
      </w:r>
      <w:r w:rsidRPr="00E17E62">
        <w:rPr>
          <w:rFonts w:ascii="Times New Roman" w:eastAsia="宋体" w:hAnsi="Times New Roman"/>
          <w:color w:val="000000"/>
        </w:rPr>
        <w:tab/>
        <w:t>ABSTRACT: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4-bromo-N'-(1-(pyridin-2-yl</w:t>
      </w:r>
      <w:proofErr w:type="gramStart"/>
      <w:r w:rsidRPr="00E17E62">
        <w:rPr>
          <w:rFonts w:ascii="Times New Roman" w:eastAsia="宋体" w:hAnsi="Times New Roman"/>
          <w:color w:val="000000"/>
        </w:rPr>
        <w:t>)</w:t>
      </w:r>
      <w:proofErr w:type="spellStart"/>
      <w:r w:rsidRPr="00E17E62">
        <w:rPr>
          <w:rFonts w:ascii="Times New Roman" w:eastAsia="宋体" w:hAnsi="Times New Roman"/>
          <w:color w:val="000000"/>
        </w:rPr>
        <w:t>ethylidene</w:t>
      </w:r>
      <w:proofErr w:type="spellEnd"/>
      <w:proofErr w:type="gramEnd"/>
      <w:r w:rsidRPr="00E17E62">
        <w:rPr>
          <w:rFonts w:ascii="Times New Roman" w:eastAsia="宋体" w:hAnsi="Times New Roman"/>
          <w:color w:val="000000"/>
        </w:rPr>
        <w:t>)</w:t>
      </w:r>
      <w:proofErr w:type="spellStart"/>
      <w:r w:rsidRPr="00E17E62">
        <w:rPr>
          <w:rFonts w:ascii="Times New Roman" w:eastAsia="宋体" w:hAnsi="Times New Roman"/>
          <w:color w:val="000000"/>
        </w:rPr>
        <w:t>benzohydrazide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probably is not a new</w:t>
      </w:r>
      <w:r w:rsidR="00A048C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 xml:space="preserve">compound, since the coordination compounds with that </w:t>
      </w:r>
      <w:proofErr w:type="spellStart"/>
      <w:r w:rsidRPr="00E17E62">
        <w:rPr>
          <w:rFonts w:ascii="Times New Roman" w:eastAsia="宋体" w:hAnsi="Times New Roman"/>
          <w:color w:val="000000"/>
        </w:rPr>
        <w:t>ligand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are already</w:t>
      </w:r>
      <w:r w:rsidR="00A048C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>published (by authors of the same group?): Synthesis, Characterization,</w:t>
      </w:r>
      <w:r w:rsidR="00A048C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>Crystal Structures, and Biological Activity of Nickel(II), Manganese(II) and</w:t>
      </w:r>
      <w:r w:rsidR="00A048C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>Cadmium(II) Complexes Derived from</w:t>
      </w:r>
      <w:r w:rsidR="00A048C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>4-Bromo-N'-(1-(Pyridin-2-YL)</w:t>
      </w:r>
      <w:proofErr w:type="spellStart"/>
      <w:r w:rsidRPr="00E17E62">
        <w:rPr>
          <w:rFonts w:ascii="Times New Roman" w:eastAsia="宋体" w:hAnsi="Times New Roman"/>
          <w:color w:val="000000"/>
        </w:rPr>
        <w:t>ethylidene</w:t>
      </w:r>
      <w:proofErr w:type="spellEnd"/>
      <w:r w:rsidRPr="00E17E62">
        <w:rPr>
          <w:rFonts w:ascii="Times New Roman" w:eastAsia="宋体" w:hAnsi="Times New Roman"/>
          <w:color w:val="000000"/>
        </w:rPr>
        <w:t>)</w:t>
      </w:r>
      <w:proofErr w:type="spellStart"/>
      <w:r w:rsidRPr="00E17E62">
        <w:rPr>
          <w:rFonts w:ascii="Times New Roman" w:eastAsia="宋体" w:hAnsi="Times New Roman"/>
          <w:color w:val="000000"/>
        </w:rPr>
        <w:t>benzohydrazide</w:t>
      </w:r>
      <w:proofErr w:type="spellEnd"/>
      <w:r w:rsidRPr="00E17E62">
        <w:rPr>
          <w:rFonts w:ascii="Times New Roman" w:eastAsia="宋体" w:hAnsi="Times New Roman"/>
          <w:color w:val="000000"/>
        </w:rPr>
        <w:t>, H. Zhao, X. P. Tan,</w:t>
      </w:r>
      <w:r w:rsidR="00A048C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 xml:space="preserve">Q. A. </w:t>
      </w:r>
      <w:proofErr w:type="spellStart"/>
      <w:r w:rsidRPr="00E17E62">
        <w:rPr>
          <w:rFonts w:ascii="Times New Roman" w:eastAsia="宋体" w:hAnsi="Times New Roman"/>
          <w:color w:val="000000"/>
        </w:rPr>
        <w:t>Peng</w:t>
      </w:r>
      <w:proofErr w:type="spellEnd"/>
      <w:r w:rsidRPr="00E17E62">
        <w:rPr>
          <w:rFonts w:ascii="Times New Roman" w:eastAsia="宋体" w:hAnsi="Times New Roman"/>
          <w:color w:val="000000"/>
        </w:rPr>
        <w:t>, C. Z. Shi, Y. F. Zhao &amp; Y. M. Cui, Russian Journal of</w:t>
      </w:r>
      <w:r w:rsidR="00A048C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>Coordination Chemistry volume 47, pages 58–65 (2021)Cite this article</w:t>
      </w:r>
      <w:r w:rsidR="00A048CC">
        <w:rPr>
          <w:rFonts w:ascii="Times New Roman" w:eastAsia="宋体" w:hAnsi="Times New Roman" w:hint="eastAsia"/>
          <w:color w:val="000000"/>
        </w:rPr>
        <w:t xml:space="preserve">. </w:t>
      </w:r>
    </w:p>
    <w:p w:rsidR="00D56E80" w:rsidRDefault="00F7085B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Response: </w:t>
      </w:r>
      <w:r w:rsidR="001A742C">
        <w:rPr>
          <w:rFonts w:ascii="Times New Roman" w:eastAsia="宋体" w:hAnsi="Times New Roman" w:hint="eastAsia"/>
          <w:color w:val="000000"/>
        </w:rPr>
        <w:t xml:space="preserve">The crystal structure of the compound </w:t>
      </w:r>
      <w:r w:rsidR="001A742C" w:rsidRPr="00E17E62">
        <w:rPr>
          <w:rFonts w:ascii="Times New Roman" w:eastAsia="宋体" w:hAnsi="Times New Roman"/>
          <w:color w:val="000000"/>
        </w:rPr>
        <w:t>4-bromo-N'-(1-(pyridin-2-yl</w:t>
      </w:r>
      <w:proofErr w:type="gramStart"/>
      <w:r w:rsidR="001A742C" w:rsidRPr="00E17E62">
        <w:rPr>
          <w:rFonts w:ascii="Times New Roman" w:eastAsia="宋体" w:hAnsi="Times New Roman"/>
          <w:color w:val="000000"/>
        </w:rPr>
        <w:t>)</w:t>
      </w:r>
      <w:proofErr w:type="spellStart"/>
      <w:r w:rsidR="001A742C" w:rsidRPr="00E17E62">
        <w:rPr>
          <w:rFonts w:ascii="Times New Roman" w:eastAsia="宋体" w:hAnsi="Times New Roman"/>
          <w:color w:val="000000"/>
        </w:rPr>
        <w:t>ethylidene</w:t>
      </w:r>
      <w:proofErr w:type="spellEnd"/>
      <w:proofErr w:type="gramEnd"/>
      <w:r w:rsidR="001A742C" w:rsidRPr="00E17E62">
        <w:rPr>
          <w:rFonts w:ascii="Times New Roman" w:eastAsia="宋体" w:hAnsi="Times New Roman"/>
          <w:color w:val="000000"/>
        </w:rPr>
        <w:t>)</w:t>
      </w:r>
      <w:proofErr w:type="spellStart"/>
      <w:r w:rsidR="001A742C" w:rsidRPr="00E17E62">
        <w:rPr>
          <w:rFonts w:ascii="Times New Roman" w:eastAsia="宋体" w:hAnsi="Times New Roman"/>
          <w:color w:val="000000"/>
        </w:rPr>
        <w:t>benzohydrazide</w:t>
      </w:r>
      <w:proofErr w:type="spellEnd"/>
      <w:r w:rsidR="001A742C">
        <w:rPr>
          <w:rFonts w:ascii="Times New Roman" w:eastAsia="宋体" w:hAnsi="Times New Roman" w:hint="eastAsia"/>
          <w:color w:val="000000"/>
        </w:rPr>
        <w:t xml:space="preserve"> is reported for the first time. </w:t>
      </w:r>
      <w:r>
        <w:rPr>
          <w:rFonts w:ascii="Times New Roman" w:eastAsia="宋体" w:hAnsi="Times New Roman" w:hint="eastAsia"/>
          <w:color w:val="000000"/>
        </w:rPr>
        <w:t xml:space="preserve">The article </w:t>
      </w:r>
      <w:r w:rsidR="001A742C">
        <w:rPr>
          <w:rFonts w:ascii="Times New Roman" w:eastAsia="宋体" w:hAnsi="Times New Roman" w:hint="eastAsia"/>
          <w:color w:val="000000"/>
        </w:rPr>
        <w:t xml:space="preserve">of our </w:t>
      </w:r>
      <w:r w:rsidR="00EA605B">
        <w:rPr>
          <w:rFonts w:ascii="Times New Roman" w:eastAsia="宋体" w:hAnsi="Times New Roman" w:hint="eastAsia"/>
          <w:color w:val="000000"/>
        </w:rPr>
        <w:t xml:space="preserve">research </w:t>
      </w:r>
      <w:r w:rsidR="001A742C">
        <w:rPr>
          <w:rFonts w:ascii="Times New Roman" w:eastAsia="宋体" w:hAnsi="Times New Roman" w:hint="eastAsia"/>
          <w:color w:val="000000"/>
        </w:rPr>
        <w:t xml:space="preserve">group </w:t>
      </w:r>
      <w:r>
        <w:rPr>
          <w:rFonts w:ascii="Times New Roman" w:eastAsia="宋体" w:hAnsi="Times New Roman" w:hint="eastAsia"/>
          <w:color w:val="000000"/>
        </w:rPr>
        <w:t xml:space="preserve">is cited. </w:t>
      </w:r>
    </w:p>
    <w:p w:rsidR="00F7085B" w:rsidRPr="00E17E62" w:rsidRDefault="00F7085B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2.</w:t>
      </w:r>
      <w:r w:rsidRPr="00E17E62">
        <w:rPr>
          <w:rFonts w:ascii="Times New Roman" w:eastAsia="宋体" w:hAnsi="Times New Roman"/>
          <w:color w:val="000000"/>
        </w:rPr>
        <w:tab/>
        <w:t>So, the text of the abstract should be corrected considering that fact</w:t>
      </w:r>
      <w:r w:rsidR="00DF5E60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 xml:space="preserve">and it should be written in </w:t>
      </w:r>
      <w:proofErr w:type="gramStart"/>
      <w:r w:rsidRPr="00E17E62">
        <w:rPr>
          <w:rFonts w:ascii="Times New Roman" w:eastAsia="宋体" w:hAnsi="Times New Roman"/>
          <w:color w:val="000000"/>
        </w:rPr>
        <w:t>a better</w:t>
      </w:r>
      <w:proofErr w:type="gramEnd"/>
      <w:r w:rsidRPr="00E17E62">
        <w:rPr>
          <w:rFonts w:ascii="Times New Roman" w:eastAsia="宋体" w:hAnsi="Times New Roman"/>
          <w:color w:val="000000"/>
        </w:rPr>
        <w:t xml:space="preserve"> English.</w:t>
      </w:r>
    </w:p>
    <w:p w:rsidR="00D56E80" w:rsidRDefault="00DF5E6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Response: Since the crystal structure of the </w:t>
      </w:r>
      <w:proofErr w:type="spellStart"/>
      <w:r>
        <w:rPr>
          <w:rFonts w:ascii="Times New Roman" w:eastAsia="宋体" w:hAnsi="Times New Roman" w:hint="eastAsia"/>
          <w:color w:val="000000"/>
        </w:rPr>
        <w:t>ligand</w:t>
      </w:r>
      <w:proofErr w:type="spellEnd"/>
      <w:r>
        <w:rPr>
          <w:rFonts w:ascii="Times New Roman" w:eastAsia="宋体" w:hAnsi="Times New Roman" w:hint="eastAsia"/>
          <w:color w:val="000000"/>
        </w:rPr>
        <w:t xml:space="preserve"> is reported for the first time, the abstract is not corrected. </w:t>
      </w:r>
    </w:p>
    <w:p w:rsidR="00DF5E60" w:rsidRPr="00DF5E60" w:rsidRDefault="00DF5E6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INTRODUCTION: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3.</w:t>
      </w:r>
      <w:r w:rsidRPr="00E17E62">
        <w:rPr>
          <w:rFonts w:ascii="Times New Roman" w:eastAsia="宋体" w:hAnsi="Times New Roman"/>
          <w:color w:val="000000"/>
        </w:rPr>
        <w:tab/>
        <w:t xml:space="preserve">The introduction needs to be expanded: about where and why </w:t>
      </w:r>
      <w:proofErr w:type="spellStart"/>
      <w:r w:rsidRPr="00E17E62">
        <w:rPr>
          <w:rFonts w:ascii="Times New Roman" w:eastAsia="宋体" w:hAnsi="Times New Roman"/>
          <w:color w:val="000000"/>
        </w:rPr>
        <w:t>urease</w:t>
      </w:r>
      <w:proofErr w:type="spellEnd"/>
      <w:r w:rsidR="003C0C7D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 xml:space="preserve">inhibition is important (inhibition of Helicobacter pylori </w:t>
      </w:r>
      <w:proofErr w:type="gramStart"/>
      <w:r w:rsidRPr="00E17E62">
        <w:rPr>
          <w:rFonts w:ascii="Times New Roman" w:eastAsia="宋体" w:hAnsi="Times New Roman"/>
          <w:color w:val="000000"/>
        </w:rPr>
        <w:t>infection,….)</w:t>
      </w:r>
      <w:proofErr w:type="gramEnd"/>
    </w:p>
    <w:p w:rsidR="003C0C7D" w:rsidRDefault="003C0C7D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Response: The introduction is expanded. </w:t>
      </w:r>
    </w:p>
    <w:p w:rsidR="003C0C7D" w:rsidRDefault="003C0C7D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</w:p>
    <w:p w:rsidR="00D56E80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 w:hint="eastAsia"/>
          <w:color w:val="000000"/>
        </w:rPr>
      </w:pPr>
      <w:proofErr w:type="gramStart"/>
      <w:r w:rsidRPr="00E17E62">
        <w:rPr>
          <w:rFonts w:ascii="Times New Roman" w:eastAsia="宋体" w:hAnsi="Times New Roman"/>
          <w:color w:val="000000"/>
        </w:rPr>
        <w:t>4.</w:t>
      </w:r>
      <w:r w:rsidRPr="00E17E62">
        <w:rPr>
          <w:rFonts w:ascii="Times New Roman" w:eastAsia="宋体" w:hAnsi="Times New Roman"/>
          <w:color w:val="000000"/>
        </w:rPr>
        <w:tab/>
        <w:t>40</w:t>
      </w:r>
      <w:r w:rsidRPr="00E17E62">
        <w:rPr>
          <w:rFonts w:ascii="Times New Roman" w:eastAsia="宋体" w:hAnsi="Times New Roman"/>
          <w:color w:val="000000"/>
        </w:rPr>
        <w:tab/>
        <w:t>Z.-L.</w:t>
      </w:r>
      <w:proofErr w:type="gramEnd"/>
      <w:r w:rsidRPr="00E17E62">
        <w:rPr>
          <w:rFonts w:ascii="Times New Roman" w:eastAsia="宋体" w:hAnsi="Times New Roman"/>
          <w:color w:val="000000"/>
        </w:rPr>
        <w:t xml:space="preserve"> You instead of </w:t>
      </w:r>
      <w:proofErr w:type="gramStart"/>
      <w:r w:rsidRPr="00E17E62">
        <w:rPr>
          <w:rFonts w:ascii="Times New Roman" w:eastAsia="宋体" w:hAnsi="Times New Roman"/>
          <w:color w:val="000000"/>
        </w:rPr>
        <w:t>You</w:t>
      </w:r>
      <w:proofErr w:type="gramEnd"/>
    </w:p>
    <w:p w:rsidR="00A773A4" w:rsidRPr="00E17E62" w:rsidRDefault="00A773A4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>Response: corrected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5.</w:t>
      </w:r>
      <w:r w:rsidRPr="00E17E62">
        <w:rPr>
          <w:rFonts w:ascii="Times New Roman" w:eastAsia="宋体" w:hAnsi="Times New Roman"/>
          <w:color w:val="000000"/>
        </w:rPr>
        <w:tab/>
        <w:t>42-44</w:t>
      </w:r>
      <w:r w:rsidRPr="00E17E62">
        <w:rPr>
          <w:rFonts w:ascii="Times New Roman" w:eastAsia="宋体" w:hAnsi="Times New Roman"/>
          <w:color w:val="000000"/>
        </w:rPr>
        <w:tab/>
        <w:t>Since 4-bromo-N'-(1-(pyridin-2-yl</w:t>
      </w:r>
      <w:proofErr w:type="gramStart"/>
      <w:r w:rsidRPr="00E17E62">
        <w:rPr>
          <w:rFonts w:ascii="Times New Roman" w:eastAsia="宋体" w:hAnsi="Times New Roman"/>
          <w:color w:val="000000"/>
        </w:rPr>
        <w:t>)</w:t>
      </w:r>
      <w:proofErr w:type="spellStart"/>
      <w:r w:rsidRPr="00E17E62">
        <w:rPr>
          <w:rFonts w:ascii="Times New Roman" w:eastAsia="宋体" w:hAnsi="Times New Roman"/>
          <w:color w:val="000000"/>
        </w:rPr>
        <w:t>ethylidene</w:t>
      </w:r>
      <w:proofErr w:type="spellEnd"/>
      <w:proofErr w:type="gramEnd"/>
      <w:r w:rsidRPr="00E17E62">
        <w:rPr>
          <w:rFonts w:ascii="Times New Roman" w:eastAsia="宋体" w:hAnsi="Times New Roman"/>
          <w:color w:val="000000"/>
        </w:rPr>
        <w:t>)</w:t>
      </w:r>
      <w:proofErr w:type="spellStart"/>
      <w:r w:rsidRPr="00E17E62">
        <w:rPr>
          <w:rFonts w:ascii="Times New Roman" w:eastAsia="宋体" w:hAnsi="Times New Roman"/>
          <w:color w:val="000000"/>
        </w:rPr>
        <w:t>benzohydrazide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is not</w:t>
      </w:r>
      <w:r w:rsidR="00656C2C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>a new compound the text should be corrected considering that fact.</w:t>
      </w:r>
    </w:p>
    <w:p w:rsidR="00D56E80" w:rsidRPr="00656C2C" w:rsidRDefault="00656C2C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Response: The crystal structure of the Schiff base is reported for the first time. 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 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2.1. MATERIALS AND METHODS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6.</w:t>
      </w:r>
      <w:r w:rsidRPr="00E17E62">
        <w:rPr>
          <w:rFonts w:ascii="Times New Roman" w:eastAsia="宋体" w:hAnsi="Times New Roman"/>
          <w:color w:val="000000"/>
        </w:rPr>
        <w:tab/>
        <w:t>53: a dash switch by a minus (symbol) in: 4000-400 cm-1</w:t>
      </w:r>
    </w:p>
    <w:p w:rsidR="00663E14" w:rsidRPr="00E17E62" w:rsidRDefault="00663E14" w:rsidP="00663E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>Response: corrected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2.3. SYNTHESIS OF HL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lastRenderedPageBreak/>
        <w:t>7.</w:t>
      </w:r>
      <w:r w:rsidRPr="00E17E62">
        <w:rPr>
          <w:rFonts w:ascii="Times New Roman" w:eastAsia="宋体" w:hAnsi="Times New Roman"/>
          <w:color w:val="000000"/>
        </w:rPr>
        <w:tab/>
        <w:t>67: In UV data molar concentration in methanol should be listed</w:t>
      </w:r>
    </w:p>
    <w:p w:rsidR="00D56E80" w:rsidRPr="00E17E62" w:rsidRDefault="005E2874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>Response: corrected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2.3. SYNTHESIS OF THE COMPLEX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8.</w:t>
      </w:r>
      <w:r w:rsidRPr="00E17E62">
        <w:rPr>
          <w:rFonts w:ascii="Times New Roman" w:eastAsia="宋体" w:hAnsi="Times New Roman"/>
          <w:color w:val="000000"/>
        </w:rPr>
        <w:tab/>
        <w:t>80: In UV data molar concentration in methanol should be listed</w:t>
      </w:r>
    </w:p>
    <w:p w:rsidR="00D56E80" w:rsidRPr="00E17E62" w:rsidRDefault="005E2874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>Response: corrected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3.2. STRUCTURE DESCRIPTION OF HL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112-114: The authors wrote: The molecule adopts E configuration at the</w:t>
      </w:r>
      <w:r w:rsidR="002E5FA3">
        <w:rPr>
          <w:rFonts w:ascii="Times New Roman" w:eastAsia="宋体" w:hAnsi="Times New Roman" w:hint="eastAsia"/>
          <w:color w:val="000000"/>
        </w:rPr>
        <w:t xml:space="preserve"> </w:t>
      </w:r>
      <w:proofErr w:type="spellStart"/>
      <w:r w:rsidRPr="00E17E62">
        <w:rPr>
          <w:rFonts w:ascii="Times New Roman" w:eastAsia="宋体" w:hAnsi="Times New Roman"/>
          <w:color w:val="000000"/>
        </w:rPr>
        <w:t>methylidene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unit. The </w:t>
      </w:r>
      <w:proofErr w:type="spellStart"/>
      <w:r w:rsidRPr="00E17E62">
        <w:rPr>
          <w:rFonts w:ascii="Times New Roman" w:eastAsia="宋体" w:hAnsi="Times New Roman"/>
          <w:color w:val="000000"/>
        </w:rPr>
        <w:t>methylidene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bond with distance of 1.289(7) Å,</w:t>
      </w:r>
      <w:r w:rsidR="002E5FA3">
        <w:rPr>
          <w:rFonts w:ascii="Times New Roman" w:eastAsia="宋体" w:hAnsi="Times New Roman" w:hint="eastAsia"/>
          <w:color w:val="000000"/>
        </w:rPr>
        <w:t xml:space="preserve"> </w:t>
      </w:r>
      <w:r w:rsidRPr="00E17E62">
        <w:rPr>
          <w:rFonts w:ascii="Times New Roman" w:eastAsia="宋体" w:hAnsi="Times New Roman"/>
          <w:color w:val="000000"/>
        </w:rPr>
        <w:t>confirms a typical double bond.</w:t>
      </w:r>
    </w:p>
    <w:p w:rsidR="00D56E80" w:rsidRPr="008565CA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9.</w:t>
      </w:r>
      <w:r w:rsidRPr="00E17E62">
        <w:rPr>
          <w:rFonts w:ascii="Times New Roman" w:eastAsia="宋体" w:hAnsi="Times New Roman"/>
          <w:color w:val="000000"/>
        </w:rPr>
        <w:tab/>
        <w:t xml:space="preserve">As it can be evident from the title, abstract and introduction the </w:t>
      </w:r>
      <w:proofErr w:type="spellStart"/>
      <w:r w:rsidRPr="00E17E62">
        <w:rPr>
          <w:rFonts w:ascii="Times New Roman" w:eastAsia="宋体" w:hAnsi="Times New Roman"/>
          <w:color w:val="000000"/>
        </w:rPr>
        <w:t>ligand</w:t>
      </w:r>
      <w:proofErr w:type="spellEnd"/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proofErr w:type="gramStart"/>
      <w:r w:rsidRPr="00E17E62">
        <w:rPr>
          <w:rFonts w:ascii="Times New Roman" w:eastAsia="宋体" w:hAnsi="Times New Roman"/>
          <w:color w:val="000000"/>
        </w:rPr>
        <w:t>includes</w:t>
      </w:r>
      <w:proofErr w:type="gramEnd"/>
      <w:r w:rsidRPr="00E17E62">
        <w:rPr>
          <w:rFonts w:ascii="Times New Roman" w:eastAsia="宋体" w:hAnsi="Times New Roman"/>
          <w:color w:val="000000"/>
        </w:rPr>
        <w:t xml:space="preserve"> </w:t>
      </w:r>
      <w:proofErr w:type="spellStart"/>
      <w:r w:rsidRPr="00E17E62">
        <w:rPr>
          <w:rFonts w:ascii="Times New Roman" w:eastAsia="宋体" w:hAnsi="Times New Roman"/>
          <w:color w:val="000000"/>
        </w:rPr>
        <w:t>ethylidene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unit.</w:t>
      </w:r>
    </w:p>
    <w:p w:rsidR="00D56E80" w:rsidRPr="00E17E62" w:rsidRDefault="008565CA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Response: corrected as </w:t>
      </w:r>
      <w:proofErr w:type="spellStart"/>
      <w:r>
        <w:rPr>
          <w:rFonts w:ascii="Times New Roman" w:eastAsia="宋体" w:hAnsi="Times New Roman" w:hint="eastAsia"/>
          <w:color w:val="000000"/>
        </w:rPr>
        <w:t>ethylidene</w:t>
      </w:r>
      <w:proofErr w:type="spellEnd"/>
      <w:r>
        <w:rPr>
          <w:rFonts w:ascii="Times New Roman" w:eastAsia="宋体" w:hAnsi="Times New Roman" w:hint="eastAsia"/>
          <w:color w:val="000000"/>
        </w:rPr>
        <w:t xml:space="preserve"> unit. 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10.</w:t>
      </w:r>
      <w:r w:rsidRPr="00E17E62">
        <w:rPr>
          <w:rFonts w:ascii="Times New Roman" w:eastAsia="宋体" w:hAnsi="Times New Roman"/>
          <w:color w:val="000000"/>
        </w:rPr>
        <w:tab/>
      </w:r>
      <w:proofErr w:type="gramStart"/>
      <w:r w:rsidRPr="00E17E62">
        <w:rPr>
          <w:rFonts w:ascii="Times New Roman" w:eastAsia="宋体" w:hAnsi="Times New Roman"/>
          <w:color w:val="000000"/>
        </w:rPr>
        <w:t>for</w:t>
      </w:r>
      <w:proofErr w:type="gramEnd"/>
      <w:r w:rsidRPr="00E17E62">
        <w:rPr>
          <w:rFonts w:ascii="Times New Roman" w:eastAsia="宋体" w:hAnsi="Times New Roman"/>
          <w:color w:val="000000"/>
        </w:rPr>
        <w:t xml:space="preserve"> better understanding the atoms of the bond should be listed</w:t>
      </w:r>
      <w:r w:rsidRPr="00E17E62">
        <w:rPr>
          <w:rFonts w:ascii="Times New Roman" w:eastAsia="宋体" w:hAnsi="Times New Roman"/>
          <w:color w:val="000000"/>
        </w:rPr>
        <w:tab/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ab/>
      </w:r>
      <w:proofErr w:type="gramStart"/>
      <w:r w:rsidRPr="00E17E62">
        <w:rPr>
          <w:rFonts w:ascii="Times New Roman" w:eastAsia="宋体" w:hAnsi="Times New Roman"/>
          <w:color w:val="000000"/>
        </w:rPr>
        <w:t>bond</w:t>
      </w:r>
      <w:proofErr w:type="gramEnd"/>
      <w:r w:rsidRPr="00E17E62">
        <w:rPr>
          <w:rFonts w:ascii="Times New Roman" w:eastAsia="宋体" w:hAnsi="Times New Roman"/>
          <w:color w:val="000000"/>
        </w:rPr>
        <w:t xml:space="preserve"> (C6–N2) with distance of 1.289(7), confirms a typical double bond.</w:t>
      </w:r>
    </w:p>
    <w:p w:rsidR="00D56E80" w:rsidRPr="00E17E62" w:rsidRDefault="003F2635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>Response: corrected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------------------------------------------------------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------------------------------------------------------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Reviewer D: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The introduction can be improved, and some new and related references should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proofErr w:type="gramStart"/>
      <w:r w:rsidRPr="00E17E62">
        <w:rPr>
          <w:rFonts w:ascii="Times New Roman" w:eastAsia="宋体" w:hAnsi="Times New Roman"/>
          <w:color w:val="000000"/>
        </w:rPr>
        <w:t>add</w:t>
      </w:r>
      <w:proofErr w:type="gramEnd"/>
      <w:r w:rsidRPr="00E17E62">
        <w:rPr>
          <w:rFonts w:ascii="Times New Roman" w:eastAsia="宋体" w:hAnsi="Times New Roman"/>
          <w:color w:val="000000"/>
        </w:rPr>
        <w:t xml:space="preserve"> to give more information about </w:t>
      </w:r>
      <w:proofErr w:type="spellStart"/>
      <w:r w:rsidRPr="00E17E62">
        <w:rPr>
          <w:rFonts w:ascii="Times New Roman" w:eastAsia="宋体" w:hAnsi="Times New Roman"/>
          <w:color w:val="000000"/>
        </w:rPr>
        <w:t>urease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inhibition.</w:t>
      </w:r>
    </w:p>
    <w:p w:rsidR="00D56E80" w:rsidRPr="00E17E62" w:rsidRDefault="003F2635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eastAsia="宋体" w:hAnsi="Times New Roman" w:hint="eastAsia"/>
          <w:color w:val="000000"/>
        </w:rPr>
        <w:t xml:space="preserve">Response: The introduction is improved. 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------------------------------------------------------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________________________________________________________________________</w:t>
      </w:r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proofErr w:type="spellStart"/>
      <w:r w:rsidRPr="00E17E62">
        <w:rPr>
          <w:rFonts w:ascii="Times New Roman" w:eastAsia="宋体" w:hAnsi="Times New Roman"/>
          <w:color w:val="000000"/>
        </w:rPr>
        <w:t>Acta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</w:t>
      </w:r>
      <w:proofErr w:type="spellStart"/>
      <w:r w:rsidRPr="00E17E62">
        <w:rPr>
          <w:rFonts w:ascii="Times New Roman" w:eastAsia="宋体" w:hAnsi="Times New Roman"/>
          <w:color w:val="000000"/>
        </w:rPr>
        <w:t>Chimica</w:t>
      </w:r>
      <w:proofErr w:type="spellEnd"/>
      <w:r w:rsidRPr="00E17E62">
        <w:rPr>
          <w:rFonts w:ascii="Times New Roman" w:eastAsia="宋体" w:hAnsi="Times New Roman"/>
          <w:color w:val="000000"/>
        </w:rPr>
        <w:t xml:space="preserve"> </w:t>
      </w:r>
      <w:proofErr w:type="spellStart"/>
      <w:r w:rsidRPr="00E17E62">
        <w:rPr>
          <w:rFonts w:ascii="Times New Roman" w:eastAsia="宋体" w:hAnsi="Times New Roman"/>
          <w:color w:val="000000"/>
        </w:rPr>
        <w:t>Slovenica</w:t>
      </w:r>
      <w:proofErr w:type="spellEnd"/>
    </w:p>
    <w:p w:rsidR="00D56E80" w:rsidRPr="00E17E62" w:rsidRDefault="00D56E80" w:rsidP="00D56E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0" w:line="240" w:lineRule="auto"/>
        <w:ind w:firstLineChars="0" w:firstLine="0"/>
        <w:jc w:val="left"/>
        <w:rPr>
          <w:rFonts w:ascii="Times New Roman" w:eastAsia="宋体" w:hAnsi="Times New Roman"/>
          <w:color w:val="000000"/>
        </w:rPr>
      </w:pPr>
      <w:r w:rsidRPr="00E17E62">
        <w:rPr>
          <w:rFonts w:ascii="Times New Roman" w:eastAsia="宋体" w:hAnsi="Times New Roman"/>
          <w:color w:val="000000"/>
        </w:rPr>
        <w:t>https://journals.matheo.si/index.php/ACSi</w:t>
      </w:r>
    </w:p>
    <w:p w:rsidR="0058241B" w:rsidRPr="00E17E62" w:rsidRDefault="00A535FB" w:rsidP="00A22C0E">
      <w:pPr>
        <w:spacing w:before="312"/>
        <w:ind w:firstLine="480"/>
        <w:rPr>
          <w:rFonts w:ascii="Times New Roman" w:hAnsi="Times New Roman"/>
        </w:rPr>
      </w:pPr>
    </w:p>
    <w:sectPr w:rsidR="0058241B" w:rsidRPr="00E17E62" w:rsidSect="008D6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5FB" w:rsidRDefault="00A535FB" w:rsidP="00D56E80">
      <w:pPr>
        <w:spacing w:before="240"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0">
    <w:p w:rsidR="00A535FB" w:rsidRDefault="00A535FB" w:rsidP="00D56E80">
      <w:pPr>
        <w:spacing w:before="240"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0" w:rsidRDefault="00D56E80" w:rsidP="00D56E80">
    <w:pPr>
      <w:pStyle w:val="a4"/>
      <w:spacing w:before="240"/>
      <w:ind w:firstLine="360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0" w:rsidRDefault="00D56E80" w:rsidP="00D56E80">
    <w:pPr>
      <w:pStyle w:val="a4"/>
      <w:spacing w:before="240"/>
      <w:ind w:firstLine="360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0" w:rsidRDefault="00D56E80" w:rsidP="00D56E80">
    <w:pPr>
      <w:pStyle w:val="a4"/>
      <w:spacing w:before="240"/>
      <w:ind w:firstLine="360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5FB" w:rsidRDefault="00A535FB" w:rsidP="00D56E80">
      <w:pPr>
        <w:spacing w:before="240"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0">
    <w:p w:rsidR="00A535FB" w:rsidRDefault="00A535FB" w:rsidP="00D56E80">
      <w:pPr>
        <w:spacing w:before="240"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0" w:rsidRDefault="00D56E80" w:rsidP="00D56E80">
    <w:pPr>
      <w:pStyle w:val="a3"/>
      <w:spacing w:before="240"/>
      <w:ind w:firstLine="360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0" w:rsidRDefault="00D56E80" w:rsidP="00D56E80">
    <w:pPr>
      <w:pStyle w:val="a3"/>
      <w:spacing w:before="240"/>
      <w:ind w:firstLine="360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80" w:rsidRDefault="00D56E80" w:rsidP="00D56E80">
    <w:pPr>
      <w:pStyle w:val="a3"/>
      <w:spacing w:before="240"/>
      <w:ind w:firstLine="360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6E80"/>
    <w:rsid w:val="0010017F"/>
    <w:rsid w:val="00180F4F"/>
    <w:rsid w:val="001A742C"/>
    <w:rsid w:val="001F7756"/>
    <w:rsid w:val="002A0191"/>
    <w:rsid w:val="002E5FA3"/>
    <w:rsid w:val="003C0C7D"/>
    <w:rsid w:val="003F2635"/>
    <w:rsid w:val="00515384"/>
    <w:rsid w:val="005A2D39"/>
    <w:rsid w:val="005E2874"/>
    <w:rsid w:val="00656C2C"/>
    <w:rsid w:val="00663E14"/>
    <w:rsid w:val="007D4B83"/>
    <w:rsid w:val="00802D50"/>
    <w:rsid w:val="008565CA"/>
    <w:rsid w:val="008C7BDE"/>
    <w:rsid w:val="008D6BE6"/>
    <w:rsid w:val="009529D0"/>
    <w:rsid w:val="009E5CB3"/>
    <w:rsid w:val="00A048CC"/>
    <w:rsid w:val="00A21715"/>
    <w:rsid w:val="00A22C0E"/>
    <w:rsid w:val="00A535FB"/>
    <w:rsid w:val="00A773A4"/>
    <w:rsid w:val="00B3679C"/>
    <w:rsid w:val="00D56E80"/>
    <w:rsid w:val="00D81D2A"/>
    <w:rsid w:val="00DF5E60"/>
    <w:rsid w:val="00E036A5"/>
    <w:rsid w:val="00E17E62"/>
    <w:rsid w:val="00E814AF"/>
    <w:rsid w:val="00EA605B"/>
    <w:rsid w:val="00F439CA"/>
    <w:rsid w:val="00F621D0"/>
    <w:rsid w:val="00F70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="ˎ̥" w:cs="Times New Roman"/>
        <w:sz w:val="24"/>
        <w:szCs w:val="24"/>
        <w:u w:color="000000"/>
        <w:lang w:val="en-US" w:eastAsia="zh-CN" w:bidi="ar-SA"/>
      </w:rPr>
    </w:rPrDefault>
    <w:pPrDefault>
      <w:pPr>
        <w:spacing w:beforeLines="100" w:line="480" w:lineRule="auto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0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22C0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22C0E"/>
    <w:rPr>
      <w:b/>
      <w:kern w:val="44"/>
      <w:sz w:val="44"/>
    </w:rPr>
  </w:style>
  <w:style w:type="paragraph" w:styleId="a3">
    <w:name w:val="header"/>
    <w:basedOn w:val="a"/>
    <w:link w:val="Char"/>
    <w:uiPriority w:val="99"/>
    <w:semiHidden/>
    <w:unhideWhenUsed/>
    <w:rsid w:val="00D56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6E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6E8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6E80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D56E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Lines="0" w:line="240" w:lineRule="auto"/>
      <w:ind w:firstLineChars="0" w:firstLine="0"/>
      <w:jc w:val="left"/>
    </w:pPr>
    <w:rPr>
      <w:rFonts w:ascii="宋体" w:eastAsia="宋体" w:hAnsi="宋体" w:cs="宋体"/>
    </w:rPr>
  </w:style>
  <w:style w:type="character" w:customStyle="1" w:styleId="HTMLChar">
    <w:name w:val="HTML 预设格式 Char"/>
    <w:basedOn w:val="a0"/>
    <w:link w:val="HTML"/>
    <w:uiPriority w:val="99"/>
    <w:semiHidden/>
    <w:rsid w:val="00D56E80"/>
    <w:rPr>
      <w:rFonts w:ascii="宋体" w:eastAsia="宋体" w:hAnsi="宋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449</Words>
  <Characters>2565</Characters>
  <Application>Microsoft Office Word</Application>
  <DocSecurity>0</DocSecurity>
  <Lines>21</Lines>
  <Paragraphs>6</Paragraphs>
  <ScaleCrop>false</ScaleCrop>
  <Company>Lenovo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18</cp:revision>
  <dcterms:created xsi:type="dcterms:W3CDTF">2021-07-30T04:53:00Z</dcterms:created>
  <dcterms:modified xsi:type="dcterms:W3CDTF">2021-08-04T08:27:00Z</dcterms:modified>
</cp:coreProperties>
</file>